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3D182" w14:textId="51E3393B" w:rsidR="0076373B" w:rsidRDefault="0076373B" w:rsidP="0076373B">
      <w:pPr>
        <w:bidi/>
        <w:jc w:val="both"/>
        <w:rPr>
          <w:rFonts w:cs="Arial"/>
          <w:color w:val="000000" w:themeColor="text1"/>
          <w:sz w:val="48"/>
          <w:szCs w:val="48"/>
          <w:rtl/>
        </w:rPr>
      </w:pPr>
      <w:r>
        <w:rPr>
          <w:rFonts w:cs="Arial" w:hint="cs"/>
          <w:color w:val="000000" w:themeColor="text1"/>
          <w:sz w:val="48"/>
          <w:szCs w:val="48"/>
          <w:rtl/>
        </w:rPr>
        <w:t>منوعات</w:t>
      </w:r>
    </w:p>
    <w:p w14:paraId="151772B7" w14:textId="0AA09F1A" w:rsidR="0076373B" w:rsidRDefault="0076373B" w:rsidP="0076373B">
      <w:pPr>
        <w:bidi/>
        <w:jc w:val="both"/>
        <w:rPr>
          <w:rFonts w:cs="Arial"/>
          <w:color w:val="000000" w:themeColor="text1"/>
          <w:sz w:val="48"/>
          <w:szCs w:val="48"/>
          <w:rtl/>
        </w:rPr>
      </w:pPr>
      <w:proofErr w:type="spellStart"/>
      <w:r>
        <w:rPr>
          <w:rFonts w:cs="Arial" w:hint="cs"/>
          <w:color w:val="000000" w:themeColor="text1"/>
          <w:sz w:val="48"/>
          <w:szCs w:val="48"/>
          <w:rtl/>
        </w:rPr>
        <w:t>ص.و</w:t>
      </w:r>
      <w:bookmarkStart w:id="0" w:name="_GoBack"/>
      <w:bookmarkEnd w:id="0"/>
      <w:proofErr w:type="spellEnd"/>
    </w:p>
    <w:p w14:paraId="4F046E47" w14:textId="75A0AD8A" w:rsidR="0076373B" w:rsidRDefault="0076373B" w:rsidP="0076373B">
      <w:pPr>
        <w:bidi/>
        <w:jc w:val="both"/>
        <w:rPr>
          <w:rFonts w:cs="Arial"/>
          <w:color w:val="000000" w:themeColor="text1"/>
          <w:sz w:val="48"/>
          <w:szCs w:val="48"/>
          <w:rtl/>
        </w:rPr>
      </w:pPr>
      <w:r>
        <w:rPr>
          <w:rFonts w:cs="Arial" w:hint="cs"/>
          <w:color w:val="000000" w:themeColor="text1"/>
          <w:sz w:val="48"/>
          <w:szCs w:val="48"/>
          <w:rtl/>
        </w:rPr>
        <w:t>جانب من الاحتفالية</w:t>
      </w:r>
    </w:p>
    <w:p w14:paraId="302E810B" w14:textId="77777777" w:rsidR="0076373B" w:rsidRPr="004C6A3E" w:rsidRDefault="0076373B" w:rsidP="0076373B">
      <w:pPr>
        <w:bidi/>
        <w:jc w:val="both"/>
        <w:rPr>
          <w:rFonts w:cs="Arial"/>
          <w:color w:val="000000" w:themeColor="text1"/>
          <w:sz w:val="48"/>
          <w:szCs w:val="48"/>
        </w:rPr>
      </w:pPr>
    </w:p>
    <w:p w14:paraId="17E6E118" w14:textId="2A0A5203" w:rsidR="0076373B" w:rsidRPr="0076373B" w:rsidRDefault="0076373B" w:rsidP="0076373B">
      <w:pPr>
        <w:bidi/>
        <w:jc w:val="both"/>
        <w:rPr>
          <w:rFonts w:cs="Arial"/>
          <w:color w:val="000000" w:themeColor="text1"/>
          <w:sz w:val="48"/>
          <w:szCs w:val="48"/>
          <w:rtl/>
        </w:rPr>
      </w:pPr>
      <w:r w:rsidRPr="0076373B">
        <w:rPr>
          <w:rFonts w:cs="Arial"/>
          <w:color w:val="000000" w:themeColor="text1"/>
          <w:sz w:val="48"/>
          <w:szCs w:val="48"/>
          <w:rtl/>
        </w:rPr>
        <w:t xml:space="preserve">إطلاق النسخة الثانية من جائزة «الراوي» في </w:t>
      </w:r>
      <w:r w:rsidR="00EF2B09">
        <w:rPr>
          <w:rFonts w:cs="Arial" w:hint="cs"/>
          <w:color w:val="000000" w:themeColor="text1"/>
          <w:sz w:val="48"/>
          <w:szCs w:val="48"/>
          <w:rtl/>
        </w:rPr>
        <w:t>ا</w:t>
      </w:r>
      <w:r w:rsidRPr="0076373B">
        <w:rPr>
          <w:rFonts w:cs="Arial"/>
          <w:color w:val="000000" w:themeColor="text1"/>
          <w:sz w:val="48"/>
          <w:szCs w:val="48"/>
          <w:rtl/>
        </w:rPr>
        <w:t>حتفالية مميزة بالقاهرة</w:t>
      </w:r>
    </w:p>
    <w:p w14:paraId="0F560C58" w14:textId="77777777" w:rsidR="0076373B" w:rsidRPr="0076373B" w:rsidRDefault="0076373B" w:rsidP="0076373B">
      <w:pPr>
        <w:bidi/>
        <w:jc w:val="both"/>
        <w:rPr>
          <w:rFonts w:cs="Arial"/>
          <w:color w:val="000000" w:themeColor="text1"/>
          <w:sz w:val="48"/>
          <w:szCs w:val="48"/>
          <w:rtl/>
        </w:rPr>
      </w:pPr>
      <w:r w:rsidRPr="0076373B">
        <w:rPr>
          <w:rFonts w:cs="Arial"/>
          <w:color w:val="000000" w:themeColor="text1"/>
          <w:sz w:val="48"/>
          <w:szCs w:val="48"/>
          <w:rtl/>
        </w:rPr>
        <w:t>أعلنت جائزة "الراوي</w:t>
      </w:r>
      <w:r w:rsidRPr="0076373B">
        <w:rPr>
          <w:rFonts w:cs="Arial"/>
          <w:color w:val="000000" w:themeColor="text1"/>
          <w:sz w:val="48"/>
          <w:szCs w:val="48"/>
        </w:rPr>
        <w:t xml:space="preserve">   The Storyteller Award" </w:t>
      </w:r>
      <w:r w:rsidRPr="0076373B">
        <w:rPr>
          <w:rFonts w:cs="Arial"/>
          <w:color w:val="000000" w:themeColor="text1"/>
          <w:sz w:val="48"/>
          <w:szCs w:val="48"/>
          <w:rtl/>
        </w:rPr>
        <w:t>عن انطلاق نسختها الثانية خلال حفل خاص أقيم بمطعم</w:t>
      </w:r>
      <w:r w:rsidRPr="0076373B">
        <w:rPr>
          <w:rFonts w:cs="Arial"/>
          <w:color w:val="000000" w:themeColor="text1"/>
          <w:sz w:val="48"/>
          <w:szCs w:val="48"/>
        </w:rPr>
        <w:t xml:space="preserve"> </w:t>
      </w:r>
      <w:proofErr w:type="spellStart"/>
      <w:r w:rsidRPr="0076373B">
        <w:rPr>
          <w:rFonts w:cs="Arial"/>
          <w:color w:val="000000" w:themeColor="text1"/>
          <w:sz w:val="48"/>
          <w:szCs w:val="48"/>
        </w:rPr>
        <w:t>Mamina’s</w:t>
      </w:r>
      <w:proofErr w:type="spellEnd"/>
      <w:r w:rsidRPr="0076373B">
        <w:rPr>
          <w:rFonts w:cs="Arial"/>
          <w:color w:val="000000" w:themeColor="text1"/>
          <w:sz w:val="48"/>
          <w:szCs w:val="48"/>
        </w:rPr>
        <w:t xml:space="preserve">  </w:t>
      </w:r>
      <w:r w:rsidRPr="0076373B">
        <w:rPr>
          <w:rFonts w:cs="Arial"/>
          <w:color w:val="000000" w:themeColor="text1"/>
          <w:sz w:val="48"/>
          <w:szCs w:val="48"/>
          <w:rtl/>
        </w:rPr>
        <w:t xml:space="preserve">بمنطقة </w:t>
      </w:r>
      <w:proofErr w:type="spellStart"/>
      <w:r w:rsidRPr="0076373B">
        <w:rPr>
          <w:rFonts w:cs="Arial"/>
          <w:color w:val="000000" w:themeColor="text1"/>
          <w:sz w:val="48"/>
          <w:szCs w:val="48"/>
          <w:rtl/>
        </w:rPr>
        <w:t>بالم</w:t>
      </w:r>
      <w:proofErr w:type="spellEnd"/>
      <w:r w:rsidRPr="0076373B">
        <w:rPr>
          <w:rFonts w:cs="Arial"/>
          <w:color w:val="000000" w:themeColor="text1"/>
          <w:sz w:val="48"/>
          <w:szCs w:val="48"/>
          <w:rtl/>
        </w:rPr>
        <w:t xml:space="preserve"> هيلز – بمدينة 6 أكتوبر، بحضور الدكتورة رانيا </w:t>
      </w:r>
      <w:proofErr w:type="spellStart"/>
      <w:r w:rsidRPr="0076373B">
        <w:rPr>
          <w:rFonts w:cs="Arial"/>
          <w:color w:val="000000" w:themeColor="text1"/>
          <w:sz w:val="48"/>
          <w:szCs w:val="48"/>
          <w:rtl/>
        </w:rPr>
        <w:t>المشاط</w:t>
      </w:r>
      <w:proofErr w:type="spellEnd"/>
      <w:r w:rsidRPr="0076373B">
        <w:rPr>
          <w:rFonts w:cs="Arial"/>
          <w:color w:val="000000" w:themeColor="text1"/>
          <w:sz w:val="48"/>
          <w:szCs w:val="48"/>
          <w:rtl/>
        </w:rPr>
        <w:t xml:space="preserve"> وزيرة التخطيط والتنمية الاقتصادية والتعاون الدولي، ورائد الإعلان في مصر الأستاذ طارق نور، ورجل الأعمال محمد فاروق راعي الحفل ورئيس مجلس الإدارة والمدير التنفيذي لشركة "</w:t>
      </w:r>
      <w:proofErr w:type="spellStart"/>
      <w:r w:rsidRPr="0076373B">
        <w:rPr>
          <w:rFonts w:cs="Arial"/>
          <w:color w:val="000000" w:themeColor="text1"/>
          <w:sz w:val="48"/>
          <w:szCs w:val="48"/>
          <w:rtl/>
        </w:rPr>
        <w:t>موبيكا</w:t>
      </w:r>
      <w:proofErr w:type="spellEnd"/>
      <w:r w:rsidRPr="0076373B">
        <w:rPr>
          <w:rFonts w:cs="Arial"/>
          <w:color w:val="000000" w:themeColor="text1"/>
          <w:sz w:val="48"/>
          <w:szCs w:val="48"/>
          <w:rtl/>
        </w:rPr>
        <w:t>"،  إلى جانب عدد من أعضاء لجنة تحكيم المسابقة ونخبة من الشخصيات العامة وقيادات الإعلام والفن والإبداع، وعدد من كبار المسؤولين وصنّاع المحتوى</w:t>
      </w:r>
      <w:r w:rsidRPr="0076373B">
        <w:rPr>
          <w:rFonts w:cs="Arial"/>
          <w:color w:val="000000" w:themeColor="text1"/>
          <w:sz w:val="48"/>
          <w:szCs w:val="48"/>
        </w:rPr>
        <w:t>.</w:t>
      </w:r>
    </w:p>
    <w:p w14:paraId="73244F67" w14:textId="77777777" w:rsidR="0076373B" w:rsidRPr="0076373B" w:rsidRDefault="0076373B" w:rsidP="0076373B">
      <w:pPr>
        <w:bidi/>
        <w:jc w:val="both"/>
        <w:rPr>
          <w:rFonts w:cs="Arial"/>
          <w:color w:val="000000" w:themeColor="text1"/>
          <w:sz w:val="48"/>
          <w:szCs w:val="48"/>
          <w:rtl/>
        </w:rPr>
      </w:pPr>
      <w:r w:rsidRPr="0076373B">
        <w:rPr>
          <w:rFonts w:cs="Arial"/>
          <w:color w:val="000000" w:themeColor="text1"/>
          <w:sz w:val="48"/>
          <w:szCs w:val="48"/>
        </w:rPr>
        <w:t xml:space="preserve"> </w:t>
      </w:r>
      <w:r w:rsidRPr="0076373B">
        <w:rPr>
          <w:rFonts w:cs="Arial"/>
          <w:color w:val="000000" w:themeColor="text1"/>
          <w:sz w:val="48"/>
          <w:szCs w:val="48"/>
          <w:rtl/>
        </w:rPr>
        <w:t>وتنطلق النسخة الثانية من جائزة الراوي</w:t>
      </w:r>
      <w:r w:rsidRPr="0076373B">
        <w:rPr>
          <w:rFonts w:cs="Arial"/>
          <w:color w:val="000000" w:themeColor="text1"/>
          <w:sz w:val="48"/>
          <w:szCs w:val="48"/>
        </w:rPr>
        <w:t xml:space="preserve"> "  The Story teller Award </w:t>
      </w:r>
      <w:r w:rsidRPr="0076373B">
        <w:rPr>
          <w:rFonts w:cs="Arial"/>
          <w:color w:val="000000" w:themeColor="text1"/>
          <w:sz w:val="48"/>
          <w:szCs w:val="48"/>
          <w:rtl/>
        </w:rPr>
        <w:t xml:space="preserve">برؤية وتوسع أكبر، حيث تشمل 9 فئات مختلفة من المحتوى الإبداعي، لدعم واكتشاف  المواهب الشابة في صناعة </w:t>
      </w:r>
      <w:r w:rsidRPr="0076373B">
        <w:rPr>
          <w:rFonts w:cs="Arial"/>
          <w:color w:val="000000" w:themeColor="text1"/>
          <w:sz w:val="48"/>
          <w:szCs w:val="48"/>
          <w:rtl/>
        </w:rPr>
        <w:lastRenderedPageBreak/>
        <w:t>المحتوى ، والمساهمة في رسم صورة مصر كما يراها الشباب وتعزيز روح الانتماء لديهم</w:t>
      </w:r>
      <w:r w:rsidRPr="0076373B">
        <w:rPr>
          <w:rFonts w:cs="Arial"/>
          <w:color w:val="000000" w:themeColor="text1"/>
          <w:sz w:val="48"/>
          <w:szCs w:val="48"/>
        </w:rPr>
        <w:t xml:space="preserve">. </w:t>
      </w:r>
    </w:p>
    <w:p w14:paraId="53070E8A" w14:textId="77777777" w:rsidR="0076373B" w:rsidRPr="0076373B" w:rsidRDefault="0076373B" w:rsidP="0076373B">
      <w:pPr>
        <w:bidi/>
        <w:jc w:val="both"/>
        <w:rPr>
          <w:rFonts w:cs="Arial"/>
          <w:color w:val="000000" w:themeColor="text1"/>
          <w:sz w:val="48"/>
          <w:szCs w:val="48"/>
          <w:rtl/>
        </w:rPr>
      </w:pPr>
      <w:r w:rsidRPr="0076373B">
        <w:rPr>
          <w:rFonts w:cs="Arial"/>
          <w:color w:val="000000" w:themeColor="text1"/>
          <w:sz w:val="48"/>
          <w:szCs w:val="48"/>
          <w:rtl/>
        </w:rPr>
        <w:t>وتأتي النسخة الثانية تحت رعاية أربع وزارات تشمل وزارة التخطيط والتنمية الاقتصادية والتعاون الدولي، وزارة التضامن الاجتماعي، وزارة السياحة والآثار، ووزارة الثقافة. إلى جانب الشريك التكنولوجي</w:t>
      </w:r>
      <w:r w:rsidRPr="0076373B">
        <w:rPr>
          <w:rFonts w:cs="Arial"/>
          <w:color w:val="000000" w:themeColor="text1"/>
          <w:sz w:val="48"/>
          <w:szCs w:val="48"/>
        </w:rPr>
        <w:t xml:space="preserve">  e&amp; Egypt  </w:t>
      </w:r>
      <w:r w:rsidRPr="0076373B">
        <w:rPr>
          <w:rFonts w:cs="Arial"/>
          <w:color w:val="000000" w:themeColor="text1"/>
          <w:sz w:val="48"/>
          <w:szCs w:val="48"/>
          <w:rtl/>
        </w:rPr>
        <w:t xml:space="preserve">المشرف على تطوير منصة التقديم بالكامل، وشركة </w:t>
      </w:r>
      <w:proofErr w:type="spellStart"/>
      <w:r w:rsidRPr="0076373B">
        <w:rPr>
          <w:rFonts w:cs="Arial"/>
          <w:color w:val="000000" w:themeColor="text1"/>
          <w:sz w:val="48"/>
          <w:szCs w:val="48"/>
          <w:rtl/>
        </w:rPr>
        <w:t>موبيكا</w:t>
      </w:r>
      <w:proofErr w:type="spellEnd"/>
      <w:r w:rsidRPr="0076373B">
        <w:rPr>
          <w:rFonts w:cs="Arial"/>
          <w:color w:val="000000" w:themeColor="text1"/>
          <w:sz w:val="48"/>
          <w:szCs w:val="48"/>
        </w:rPr>
        <w:t>.</w:t>
      </w:r>
    </w:p>
    <w:p w14:paraId="50C5A22B" w14:textId="77777777" w:rsidR="0076373B" w:rsidRPr="0076373B" w:rsidRDefault="0076373B" w:rsidP="0076373B">
      <w:pPr>
        <w:bidi/>
        <w:jc w:val="both"/>
        <w:rPr>
          <w:rFonts w:cs="Arial"/>
          <w:color w:val="000000" w:themeColor="text1"/>
          <w:sz w:val="48"/>
          <w:szCs w:val="48"/>
          <w:rtl/>
        </w:rPr>
      </w:pPr>
      <w:r w:rsidRPr="0076373B">
        <w:rPr>
          <w:rFonts w:cs="Arial"/>
          <w:color w:val="000000" w:themeColor="text1"/>
          <w:sz w:val="48"/>
          <w:szCs w:val="48"/>
          <w:rtl/>
        </w:rPr>
        <w:t>وفي كلمته، أكد الأستاذ طارق نور أن جائزة «الراوي» تنطلق من الإيمان بقوة القصة وقدرتها على التأثير ونقل القيم، مشيرًا إلى أن الجائزة توفر منصة حقيقية للمبدعين الشباب لإيصال أصواتهم ورؤيتهم</w:t>
      </w:r>
      <w:r w:rsidRPr="0076373B">
        <w:rPr>
          <w:rFonts w:cs="Arial"/>
          <w:color w:val="000000" w:themeColor="text1"/>
          <w:sz w:val="48"/>
          <w:szCs w:val="48"/>
        </w:rPr>
        <w:t>.</w:t>
      </w:r>
    </w:p>
    <w:p w14:paraId="48EB23E3" w14:textId="77777777" w:rsidR="0076373B" w:rsidRPr="0076373B" w:rsidRDefault="0076373B" w:rsidP="0076373B">
      <w:pPr>
        <w:bidi/>
        <w:jc w:val="both"/>
        <w:rPr>
          <w:rFonts w:cs="Arial"/>
          <w:color w:val="000000" w:themeColor="text1"/>
          <w:sz w:val="48"/>
          <w:szCs w:val="48"/>
          <w:rtl/>
        </w:rPr>
      </w:pPr>
      <w:r w:rsidRPr="0076373B">
        <w:rPr>
          <w:rFonts w:cs="Arial"/>
          <w:color w:val="000000" w:themeColor="text1"/>
          <w:sz w:val="48"/>
          <w:szCs w:val="48"/>
          <w:rtl/>
        </w:rPr>
        <w:t>من جانبه، أكد رجل الأعمال محمد فاروق، أن دعمه للجائزة يأتي إيمانًا بدور الإبداع والثقافة في دعم التنمية وبناء المجتمعات، وتشجيع المبادرات التي تكتشف المواهب الجديدة وتمنحها فرصًا حقيقية للانتشار والتأثير</w:t>
      </w:r>
      <w:r w:rsidRPr="0076373B">
        <w:rPr>
          <w:rFonts w:cs="Arial"/>
          <w:color w:val="000000" w:themeColor="text1"/>
          <w:sz w:val="48"/>
          <w:szCs w:val="48"/>
        </w:rPr>
        <w:t>.</w:t>
      </w:r>
    </w:p>
    <w:p w14:paraId="7FCC9440" w14:textId="77777777" w:rsidR="0076373B" w:rsidRPr="0076373B" w:rsidRDefault="0076373B" w:rsidP="0076373B">
      <w:pPr>
        <w:bidi/>
        <w:jc w:val="both"/>
        <w:rPr>
          <w:rFonts w:cs="Arial"/>
          <w:color w:val="000000" w:themeColor="text1"/>
          <w:sz w:val="48"/>
          <w:szCs w:val="48"/>
          <w:rtl/>
        </w:rPr>
      </w:pPr>
      <w:r w:rsidRPr="0076373B">
        <w:rPr>
          <w:rFonts w:cs="Arial"/>
          <w:color w:val="000000" w:themeColor="text1"/>
          <w:sz w:val="48"/>
          <w:szCs w:val="48"/>
          <w:rtl/>
        </w:rPr>
        <w:t>وسوف يتم فتح باب التقديم لجائزة الراوي اعتبارًا من يناير 2026. وأوضحت اللجنة أن النسخة الثانية تحمل شعار "</w:t>
      </w:r>
      <w:proofErr w:type="spellStart"/>
      <w:r w:rsidRPr="0076373B">
        <w:rPr>
          <w:rFonts w:cs="Arial"/>
          <w:color w:val="000000" w:themeColor="text1"/>
          <w:sz w:val="48"/>
          <w:szCs w:val="48"/>
          <w:rtl/>
        </w:rPr>
        <w:t>إحكي</w:t>
      </w:r>
      <w:proofErr w:type="spellEnd"/>
      <w:r w:rsidRPr="0076373B">
        <w:rPr>
          <w:rFonts w:cs="Arial"/>
          <w:color w:val="000000" w:themeColor="text1"/>
          <w:sz w:val="48"/>
          <w:szCs w:val="48"/>
          <w:rtl/>
        </w:rPr>
        <w:t xml:space="preserve"> لنا .. </w:t>
      </w:r>
      <w:proofErr w:type="spellStart"/>
      <w:r w:rsidRPr="0076373B">
        <w:rPr>
          <w:rFonts w:cs="Arial"/>
          <w:color w:val="000000" w:themeColor="text1"/>
          <w:sz w:val="48"/>
          <w:szCs w:val="48"/>
          <w:rtl/>
        </w:rPr>
        <w:t>إنت</w:t>
      </w:r>
      <w:proofErr w:type="spellEnd"/>
      <w:r w:rsidRPr="0076373B">
        <w:rPr>
          <w:rFonts w:cs="Arial"/>
          <w:color w:val="000000" w:themeColor="text1"/>
          <w:sz w:val="48"/>
          <w:szCs w:val="48"/>
          <w:rtl/>
        </w:rPr>
        <w:t xml:space="preserve"> </w:t>
      </w:r>
      <w:proofErr w:type="spellStart"/>
      <w:r w:rsidRPr="0076373B">
        <w:rPr>
          <w:rFonts w:cs="Arial"/>
          <w:color w:val="000000" w:themeColor="text1"/>
          <w:sz w:val="48"/>
          <w:szCs w:val="48"/>
          <w:rtl/>
        </w:rPr>
        <w:t>شايفها</w:t>
      </w:r>
      <w:proofErr w:type="spellEnd"/>
      <w:r w:rsidRPr="0076373B">
        <w:rPr>
          <w:rFonts w:cs="Arial"/>
          <w:color w:val="000000" w:themeColor="text1"/>
          <w:sz w:val="48"/>
          <w:szCs w:val="48"/>
          <w:rtl/>
        </w:rPr>
        <w:t xml:space="preserve"> </w:t>
      </w:r>
      <w:proofErr w:type="spellStart"/>
      <w:r w:rsidRPr="0076373B">
        <w:rPr>
          <w:rFonts w:cs="Arial"/>
          <w:color w:val="000000" w:themeColor="text1"/>
          <w:sz w:val="48"/>
          <w:szCs w:val="48"/>
          <w:rtl/>
        </w:rPr>
        <w:t>إزاي</w:t>
      </w:r>
      <w:proofErr w:type="spellEnd"/>
      <w:r w:rsidRPr="0076373B">
        <w:rPr>
          <w:rFonts w:cs="Arial"/>
          <w:color w:val="000000" w:themeColor="text1"/>
          <w:sz w:val="48"/>
          <w:szCs w:val="48"/>
          <w:rtl/>
        </w:rPr>
        <w:t>"، لتتيح للمواهب الشابة تقديم أعمال تعكس رؤيتهم الشخصية لمصر، وهويتها، وثقافتها، وتاريخها، وحاضرها أو مستقبلها، باستخدام أي وسيط إبداعي يختارونه</w:t>
      </w:r>
      <w:r w:rsidRPr="0076373B">
        <w:rPr>
          <w:rFonts w:cs="Arial"/>
          <w:color w:val="000000" w:themeColor="text1"/>
          <w:sz w:val="48"/>
          <w:szCs w:val="48"/>
        </w:rPr>
        <w:t>.</w:t>
      </w:r>
    </w:p>
    <w:p w14:paraId="666064D1" w14:textId="77777777" w:rsidR="0076373B" w:rsidRPr="0076373B" w:rsidRDefault="0076373B" w:rsidP="0076373B">
      <w:pPr>
        <w:bidi/>
        <w:jc w:val="both"/>
        <w:rPr>
          <w:rFonts w:cs="Arial"/>
          <w:color w:val="000000" w:themeColor="text1"/>
          <w:sz w:val="48"/>
          <w:szCs w:val="48"/>
          <w:rtl/>
        </w:rPr>
      </w:pPr>
      <w:r w:rsidRPr="0076373B">
        <w:rPr>
          <w:rFonts w:cs="Arial"/>
          <w:color w:val="000000" w:themeColor="text1"/>
          <w:sz w:val="48"/>
          <w:szCs w:val="48"/>
          <w:rtl/>
        </w:rPr>
        <w:lastRenderedPageBreak/>
        <w:t xml:space="preserve">وتضم لجنة التحكيم أكثر من 28 شخصية من كبار نجوم الفن والإبداع في 9 لجان تمثل فئات المسابقة المختلفة، منهم رائد الإعلان في مصر طارق نور، الفنانة الكبيرة يسرا، الفنان عمرو يوسف، المخرج السينمائي مروان حامد، الموسيقار هشام نزيه، بالإضافة إلى المنتج والسيناريست محمد حفظي، الروائي والسيناريست أحمد مراد، الكاتبة والسيناريست مريم نعوم، الكاتب والسيناريست تامر حبيب والمنتج طارق </w:t>
      </w:r>
      <w:proofErr w:type="spellStart"/>
      <w:r w:rsidRPr="0076373B">
        <w:rPr>
          <w:rFonts w:cs="Arial"/>
          <w:color w:val="000000" w:themeColor="text1"/>
          <w:sz w:val="48"/>
          <w:szCs w:val="48"/>
          <w:rtl/>
        </w:rPr>
        <w:t>الجنايني</w:t>
      </w:r>
      <w:proofErr w:type="spellEnd"/>
      <w:r w:rsidRPr="0076373B">
        <w:rPr>
          <w:rFonts w:cs="Arial"/>
          <w:color w:val="000000" w:themeColor="text1"/>
          <w:sz w:val="48"/>
          <w:szCs w:val="48"/>
        </w:rPr>
        <w:t>.</w:t>
      </w:r>
    </w:p>
    <w:p w14:paraId="1B0892A6" w14:textId="77777777" w:rsidR="0076373B" w:rsidRPr="0076373B" w:rsidRDefault="0076373B" w:rsidP="0076373B">
      <w:pPr>
        <w:bidi/>
        <w:jc w:val="both"/>
        <w:rPr>
          <w:rFonts w:cs="Arial"/>
          <w:color w:val="000000" w:themeColor="text1"/>
          <w:sz w:val="48"/>
          <w:szCs w:val="48"/>
          <w:rtl/>
        </w:rPr>
      </w:pPr>
      <w:r w:rsidRPr="0076373B">
        <w:rPr>
          <w:rFonts w:cs="Arial"/>
          <w:color w:val="000000" w:themeColor="text1"/>
          <w:sz w:val="48"/>
          <w:szCs w:val="48"/>
          <w:rtl/>
        </w:rPr>
        <w:t>إلى جانب عدد كبير من المبدعين في لجان تحكيم فئات المسابقة المختلفة والتي تشمل جائزة الفيديو القصير (1 دقيقة)، جائزة الفيلم الوثائقي الطويل (5 دقائق)، جائزة الفيلم القصير (30 دقيقة)، جائزة كتابة القصة القصيرة، جائزة المونولوج، التحدّث إلى الكاميرا، جائزة التصوير الفوتوغرافي، جائزة الفن، جائزة الموسيقى، جائزة فيديو الطهي، وتبلغ قيمة كل جائزة 200 ألف جنيه</w:t>
      </w:r>
      <w:r w:rsidRPr="0076373B">
        <w:rPr>
          <w:rFonts w:cs="Arial"/>
          <w:color w:val="000000" w:themeColor="text1"/>
          <w:sz w:val="48"/>
          <w:szCs w:val="48"/>
        </w:rPr>
        <w:t>.</w:t>
      </w:r>
    </w:p>
    <w:p w14:paraId="32EEB349" w14:textId="77777777" w:rsidR="0076373B" w:rsidRPr="0076373B" w:rsidRDefault="0076373B" w:rsidP="0076373B">
      <w:pPr>
        <w:bidi/>
        <w:jc w:val="both"/>
        <w:rPr>
          <w:rFonts w:cs="Arial"/>
          <w:color w:val="000000" w:themeColor="text1"/>
          <w:sz w:val="48"/>
          <w:szCs w:val="48"/>
          <w:rtl/>
        </w:rPr>
      </w:pPr>
      <w:r w:rsidRPr="0076373B">
        <w:rPr>
          <w:rFonts w:cs="Arial"/>
          <w:color w:val="000000" w:themeColor="text1"/>
          <w:sz w:val="48"/>
          <w:szCs w:val="48"/>
          <w:rtl/>
        </w:rPr>
        <w:t>وتسعى النسخة الثانية من جائزة «الراوي» إلى ترسيخ مكانتها كمنصة إبداعية تحتفي بفن الحكي والسرد، وتفتح آفاقًا جديدة أمام المواهب الشابة في مختلف المجالات الفنية والإبداعية</w:t>
      </w:r>
    </w:p>
    <w:p w14:paraId="0A60CE37" w14:textId="77777777" w:rsidR="0076373B" w:rsidRPr="0076373B" w:rsidRDefault="0076373B" w:rsidP="0076373B">
      <w:pPr>
        <w:bidi/>
        <w:jc w:val="both"/>
        <w:rPr>
          <w:rFonts w:cs="Arial"/>
          <w:color w:val="000000" w:themeColor="text1"/>
          <w:sz w:val="48"/>
          <w:szCs w:val="48"/>
          <w:rtl/>
        </w:rPr>
      </w:pPr>
      <w:r w:rsidRPr="0076373B">
        <w:rPr>
          <w:rFonts w:cs="Arial"/>
          <w:color w:val="000000" w:themeColor="text1"/>
          <w:sz w:val="48"/>
          <w:szCs w:val="48"/>
          <w:rtl/>
        </w:rPr>
        <w:t>وسيتم الإعلان عن شروط المشاركة وآليات التقديم رسميًا عبر منصات الجائزة على وسائل التواصل الاجتماعي، لمتابعة آخر الأخبار</w:t>
      </w:r>
      <w:r w:rsidRPr="0076373B">
        <w:rPr>
          <w:rFonts w:cs="Arial"/>
          <w:color w:val="000000" w:themeColor="text1"/>
          <w:sz w:val="48"/>
          <w:szCs w:val="48"/>
        </w:rPr>
        <w:t>:</w:t>
      </w:r>
    </w:p>
    <w:p w14:paraId="3ED3CD87" w14:textId="77777777" w:rsidR="0076373B" w:rsidRPr="0076373B" w:rsidRDefault="0076373B" w:rsidP="0076373B">
      <w:pPr>
        <w:bidi/>
        <w:jc w:val="both"/>
        <w:rPr>
          <w:rFonts w:cs="Arial"/>
          <w:color w:val="000000" w:themeColor="text1"/>
          <w:sz w:val="48"/>
          <w:szCs w:val="48"/>
        </w:rPr>
      </w:pPr>
      <w:r w:rsidRPr="0076373B">
        <w:rPr>
          <w:rFonts w:cs="Arial"/>
          <w:color w:val="000000" w:themeColor="text1"/>
          <w:sz w:val="48"/>
          <w:szCs w:val="48"/>
        </w:rPr>
        <w:lastRenderedPageBreak/>
        <w:t xml:space="preserve"> </w:t>
      </w:r>
      <w:proofErr w:type="spellStart"/>
      <w:r w:rsidRPr="0076373B">
        <w:rPr>
          <w:rFonts w:cs="Arial"/>
          <w:color w:val="000000" w:themeColor="text1"/>
          <w:sz w:val="48"/>
          <w:szCs w:val="48"/>
        </w:rPr>
        <w:t>Alrawi</w:t>
      </w:r>
      <w:proofErr w:type="spellEnd"/>
      <w:r w:rsidRPr="0076373B">
        <w:rPr>
          <w:rFonts w:cs="Arial"/>
          <w:color w:val="000000" w:themeColor="text1"/>
          <w:sz w:val="48"/>
          <w:szCs w:val="48"/>
        </w:rPr>
        <w:t xml:space="preserve"> Awards Instagram</w:t>
      </w:r>
    </w:p>
    <w:p w14:paraId="165D14E5" w14:textId="5E807AB3" w:rsidR="00317E09" w:rsidRPr="004C6A3E" w:rsidRDefault="0076373B" w:rsidP="0076373B">
      <w:pPr>
        <w:bidi/>
        <w:jc w:val="both"/>
        <w:rPr>
          <w:rFonts w:cs="Arial"/>
          <w:color w:val="000000" w:themeColor="text1"/>
          <w:sz w:val="48"/>
          <w:szCs w:val="48"/>
        </w:rPr>
      </w:pPr>
      <w:r w:rsidRPr="0076373B">
        <w:rPr>
          <w:rFonts w:cs="Arial"/>
          <w:color w:val="000000" w:themeColor="text1"/>
          <w:sz w:val="48"/>
          <w:szCs w:val="48"/>
        </w:rPr>
        <w:t xml:space="preserve">Al </w:t>
      </w:r>
      <w:proofErr w:type="spellStart"/>
      <w:r w:rsidRPr="0076373B">
        <w:rPr>
          <w:rFonts w:cs="Arial"/>
          <w:color w:val="000000" w:themeColor="text1"/>
          <w:sz w:val="48"/>
          <w:szCs w:val="48"/>
        </w:rPr>
        <w:t>Rawi</w:t>
      </w:r>
      <w:proofErr w:type="spellEnd"/>
      <w:r w:rsidRPr="0076373B">
        <w:rPr>
          <w:rFonts w:cs="Arial"/>
          <w:color w:val="000000" w:themeColor="text1"/>
          <w:sz w:val="48"/>
          <w:szCs w:val="48"/>
        </w:rPr>
        <w:t xml:space="preserve"> - The Storytellers Awards</w:t>
      </w:r>
      <w:r w:rsidRPr="0076373B">
        <w:rPr>
          <w:rFonts w:cs="Arial"/>
          <w:color w:val="000000" w:themeColor="text1"/>
          <w:sz w:val="48"/>
          <w:szCs w:val="48"/>
          <w:rtl/>
        </w:rPr>
        <w:t xml:space="preserve">  </w:t>
      </w:r>
    </w:p>
    <w:sectPr w:rsidR="00317E09" w:rsidRPr="004C6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80"/>
    <w:rsid w:val="00035B9E"/>
    <w:rsid w:val="0009417C"/>
    <w:rsid w:val="002D063C"/>
    <w:rsid w:val="002D7D62"/>
    <w:rsid w:val="002F633A"/>
    <w:rsid w:val="00303AC3"/>
    <w:rsid w:val="00317E09"/>
    <w:rsid w:val="004C6A3E"/>
    <w:rsid w:val="004E5655"/>
    <w:rsid w:val="004E687C"/>
    <w:rsid w:val="00563FE8"/>
    <w:rsid w:val="00580946"/>
    <w:rsid w:val="005F6C4B"/>
    <w:rsid w:val="0063261C"/>
    <w:rsid w:val="00673410"/>
    <w:rsid w:val="00696FC3"/>
    <w:rsid w:val="006C1FAF"/>
    <w:rsid w:val="0076373B"/>
    <w:rsid w:val="00844B89"/>
    <w:rsid w:val="0091653D"/>
    <w:rsid w:val="00995DCD"/>
    <w:rsid w:val="009E4E5D"/>
    <w:rsid w:val="00B470FF"/>
    <w:rsid w:val="00B53AFF"/>
    <w:rsid w:val="00C16F36"/>
    <w:rsid w:val="00C57B79"/>
    <w:rsid w:val="00D1795C"/>
    <w:rsid w:val="00D71558"/>
    <w:rsid w:val="00D85FD3"/>
    <w:rsid w:val="00DC7A80"/>
    <w:rsid w:val="00E07EEC"/>
    <w:rsid w:val="00E53252"/>
    <w:rsid w:val="00EA67B0"/>
    <w:rsid w:val="00EF2B09"/>
    <w:rsid w:val="00F448E8"/>
    <w:rsid w:val="00F94C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BEED"/>
  <w15:chartTrackingRefBased/>
  <w15:docId w15:val="{5B4CBE0C-905D-4BC4-9069-9C2C752E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355430">
      <w:bodyDiv w:val="1"/>
      <w:marLeft w:val="0"/>
      <w:marRight w:val="0"/>
      <w:marTop w:val="0"/>
      <w:marBottom w:val="0"/>
      <w:divBdr>
        <w:top w:val="none" w:sz="0" w:space="0" w:color="auto"/>
        <w:left w:val="none" w:sz="0" w:space="0" w:color="auto"/>
        <w:bottom w:val="none" w:sz="0" w:space="0" w:color="auto"/>
        <w:right w:val="none" w:sz="0" w:space="0" w:color="auto"/>
      </w:divBdr>
    </w:div>
    <w:div w:id="819806452">
      <w:bodyDiv w:val="1"/>
      <w:marLeft w:val="0"/>
      <w:marRight w:val="0"/>
      <w:marTop w:val="0"/>
      <w:marBottom w:val="0"/>
      <w:divBdr>
        <w:top w:val="none" w:sz="0" w:space="0" w:color="auto"/>
        <w:left w:val="none" w:sz="0" w:space="0" w:color="auto"/>
        <w:bottom w:val="none" w:sz="0" w:space="0" w:color="auto"/>
        <w:right w:val="none" w:sz="0" w:space="0" w:color="auto"/>
      </w:divBdr>
    </w:div>
    <w:div w:id="93686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79A2DE0C</Template>
  <TotalTime>31</TotalTime>
  <Pages>4</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Mohamed Abdelraouf</cp:lastModifiedBy>
  <cp:revision>36</cp:revision>
  <dcterms:created xsi:type="dcterms:W3CDTF">2021-10-23T15:03:00Z</dcterms:created>
  <dcterms:modified xsi:type="dcterms:W3CDTF">2025-12-16T11:37:00Z</dcterms:modified>
</cp:coreProperties>
</file>