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40322"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Pr>
      </w:pPr>
      <w:bookmarkStart w:id="0" w:name="_GoBack"/>
      <w:r w:rsidRPr="00E50DF3">
        <w:rPr>
          <w:rFonts w:ascii="Calibri" w:eastAsia="Times New Roman" w:hAnsi="Calibri" w:cs="Calibri"/>
          <w:b/>
          <w:bCs/>
          <w:color w:val="000000"/>
          <w:sz w:val="24"/>
          <w:szCs w:val="24"/>
          <w:rtl/>
        </w:rPr>
        <w:t>الكنوز الأثرية في شمال سيناء: رحلة عبر التاريخ من الع</w:t>
      </w:r>
      <w:bookmarkEnd w:id="0"/>
      <w:r w:rsidRPr="00E50DF3">
        <w:rPr>
          <w:rFonts w:ascii="Calibri" w:eastAsia="Times New Roman" w:hAnsi="Calibri" w:cs="Calibri"/>
          <w:b/>
          <w:bCs/>
          <w:color w:val="000000"/>
          <w:sz w:val="24"/>
          <w:szCs w:val="24"/>
          <w:rtl/>
        </w:rPr>
        <w:t>صور الفرعونية حتى العصور الرومانية والإسلامية</w:t>
      </w:r>
    </w:p>
    <w:p w14:paraId="3328EFCA"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b/>
          <w:bCs/>
          <w:color w:val="000000"/>
          <w:sz w:val="24"/>
          <w:szCs w:val="24"/>
          <w:rtl/>
        </w:rPr>
        <w:t>تل لحيمر وتل أبو شنار  تلال مرتفعة توثق العصر الروماني .. تل الخوينات و تل مزار محطات إسلامية ورومانية ..  قلعتي الطينة وأم مفرج: تحف معمارية مملوكية وتاريخ </w:t>
      </w:r>
    </w:p>
    <w:p w14:paraId="4483FA50"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p>
    <w:p w14:paraId="1626B86A"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شمال سيناء ـ محمد حسين</w:t>
      </w:r>
    </w:p>
    <w:p w14:paraId="667D7CD1"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p>
    <w:p w14:paraId="772A549C"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شمال سيناء، تلك الأرض الغنية بتاريخها العميق والمشوقة في تراثها، تحتوي على العديد من المواقع الأثرية التي تمثل محطات مهمة في مسار حضارات عريقة. من التلال الساحلية إلى الجبلية، تبرز هذه المواقع لتروي قصصًا عن العصور التي مرت بها، من الفرعونية إلى الرومانية والإسلامية. وفقًا لما ورد في مركز معلومات محافظة شمال سيناء، تتنوع هذه المواقع وتعد خزائن حية للآثار التي تحمل قيمًا تاريخية استثنائية.</w:t>
      </w:r>
    </w:p>
    <w:p w14:paraId="2DFCDA16"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 تل المخيزن</w:t>
      </w:r>
    </w:p>
    <w:p w14:paraId="584749BE"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يقع في الناحية الشرقية من مدينة الفرما، ويعد من المواقع المتميزة التي تضم جبانة تعود إلى العصر الروماني والبيزنطي. تم الكشف عن حمام روماني ومسرح ربما كان يُستخدم كحلبة سباق. كما تم تنفيذ أعمال حفائر من قبل بعثات مصرية تابعة للمجلس الأعلى للآثار.</w:t>
      </w:r>
    </w:p>
    <w:p w14:paraId="41E4F05D"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2. تل الكنائس</w:t>
      </w:r>
    </w:p>
    <w:p w14:paraId="06E600AC"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تُشير الشواهد الأثرية المنتشرة على سطح التل إلى أن الموقع يعود إلى العصر الروماني، حيث يُحتمل وجود جبانة تعود لنفس العصر. يروي أحد الأهالي من البدو عن اكتشافه لشاهد قبر عليه كتابات يونانية، مما يضفي مزيدًا من الأهمية على الموقع.</w:t>
      </w:r>
    </w:p>
    <w:p w14:paraId="40B474A4"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3. تل الشهداء</w:t>
      </w:r>
    </w:p>
    <w:p w14:paraId="65EB8D38"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يقع على ساحل البحر المتوسط بالقرب من قرية رمانة. يحتوي الموقع على بقايا قلعة رومانية مبنية من الحجر الجيري، وقد تم الكشف داخلها عن حجرات ذات نوافذ يبلغ ارتفاع بعضها ثلاثة أمتار. كما تم العثور على بقايا معبد يحتوي على أعمدة من الحجر الجيري، وبالقرب منها مقابر حجرية ترجع إلى العصر اليوناني الروماني.</w:t>
      </w:r>
    </w:p>
    <w:p w14:paraId="18958ECA"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4. تل المحمديات</w:t>
      </w:r>
    </w:p>
    <w:p w14:paraId="3C938F02"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يقع بالقرب من رمانة ويشمل عمليات مسح أثري تحت الماء لدراسة الآثار الغارقة أمام السواحل، بإشراف إدارة الآثار الغارقة في شمال سيناء.</w:t>
      </w:r>
    </w:p>
    <w:p w14:paraId="03E21F57"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5. تل الكرامة</w:t>
      </w:r>
    </w:p>
    <w:p w14:paraId="14D8F764"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جنوب قرية الكرامة، هذا الموقع لم يُجرِ فيه حفائر بعد، ولكن تشير شواهد السطح إلى أنه يرجع إلى العصور الرومانية والإسلامية، ما يجعله محطة هامة في دراسة التفاعل بين الحضارات المختلفة.</w:t>
      </w:r>
    </w:p>
    <w:p w14:paraId="6297864D"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6. تل قصراويت</w:t>
      </w:r>
    </w:p>
    <w:p w14:paraId="6A08230B"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يمثل هذا التل بقايا مدينة نبطية، حيث كشف الحفر عن بقايا معبد نبطى ومقابر سلمية وحائط خارجي للمدينة. كما تم العثور على العديد من الأواني الفخارية والعملات التي تعود إلى العصر الروماني.</w:t>
      </w:r>
    </w:p>
    <w:p w14:paraId="55354C7D"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7. تل الدراويش</w:t>
      </w:r>
    </w:p>
    <w:p w14:paraId="78C43C09"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يعود هذا الموقع إلى العصر الفرعوني، حيث تم الكشف عن صوامع كبيرة بنيت بالطوب اللبن، والتي كانت تستخدم كمحطات للإمداد الحربي أثناء الحملات المصرية القديمة.</w:t>
      </w:r>
    </w:p>
    <w:p w14:paraId="1B40234D"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8. تل الفلوسيات</w:t>
      </w:r>
    </w:p>
    <w:p w14:paraId="06970888"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يقع بالقرب من بحيرة البردويل ويحتوي على بعض العناصر المعمارية التي تمثل كنائس وحصون حربية. رغم عدم إجراء حفائر علمية به، إلا أنه يشكل نقطة مهمة لدراسة الحضارات التي مرت على المنطقة.</w:t>
      </w:r>
    </w:p>
    <w:p w14:paraId="6B2F0ECA"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9. تل السويدات</w:t>
      </w:r>
    </w:p>
    <w:p w14:paraId="07573CDE"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منطقة رملية تحمل شواهد أثرية من العصر الروماني والإسلامي. ورغم عدم إجراء حفائر في الموقع، فإن هذه الشواهد تعد مؤشرا على أهمية المكان تاريخياً.</w:t>
      </w:r>
    </w:p>
    <w:p w14:paraId="38C6D043"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10. تل لحفن</w:t>
      </w:r>
    </w:p>
    <w:p w14:paraId="3E307C59"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يشير إلى قلعة بنيت من شرائح حجرية وصخرية، تشبه في شكلها التل نفسه. تُمثل الآثار على سطحه بقايا فخار وأدوات أخرى من العصور اليونانية والرومانية. لم تُجرَ حفائر علمية بعد في هذا الموقع.</w:t>
      </w:r>
    </w:p>
    <w:p w14:paraId="651F2C49"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11. تل الخروبة</w:t>
      </w:r>
    </w:p>
    <w:p w14:paraId="77F2D112"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lastRenderedPageBreak/>
        <w:t>عُثر في هذا الموقع على بقايا قلعة ترجع إلى عصر الدولة الحديثة، بالإضافة إلى أواني فخارية وأختام تحمل اسم الملك سيتي الأول. يُعد من المواقع الفرعونية الهامة التي شهدت الكثير من الأنشطة العسكرية والتجارية.</w:t>
      </w:r>
    </w:p>
    <w:p w14:paraId="394B969A"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12. تل زعيزع (قبر عمير)</w:t>
      </w:r>
    </w:p>
    <w:p w14:paraId="23DD5D8D"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يمثل بقايا من العصر اليوناني الروماني، حيث عثر على بقايا طوب أحمر على سطح التل، رغم أنه لم يُجرَ حفائر به.</w:t>
      </w:r>
    </w:p>
    <w:p w14:paraId="7E5AA843"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تتميز محافظة شمال سيناء بوجود العديد من المواقع الأثرية الهامة التي تعكس تاريخ الحقب الزمنية المختلفة التي مرت بها المنطقة، حيث تجد فيها تلالًا أثرية متعددة تعود إلى عصور متنوعة. ومن أبرز هذه التلال:</w:t>
      </w:r>
    </w:p>
    <w:p w14:paraId="76F5FB76"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13- تل الكوثر: كان يُستخدم كملاجئ عسكرية للقوات الإسرائيلية خلال الفترة من 1967 حتى 1973، وقد تعرض للتدمير الكامل. يقع في وسط منطقة سكنية ويحيط به أشجار بسيطة وبعض الأنشطة البدائية للسكان المحليين.</w:t>
      </w:r>
    </w:p>
    <w:p w14:paraId="55BCD813"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14- تل الست: يطل على البحر المتوسط، ويتميز بوجود جدران من الطوب اللبن وشواهد فخار تعود للعصر اليوناني الروماني.</w:t>
      </w:r>
    </w:p>
    <w:p w14:paraId="48BA34A2"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15- تل لحيمر: تل مرتفع يقع في المنطقة، يعتقد أنه يعود إلى العصر اليوناني الروماني، ولم تُجرَ حفائر في هذا الموقع حتى الآن.</w:t>
      </w:r>
    </w:p>
    <w:p w14:paraId="2A81FBA0"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16- تل أبو شنار: تل مرتفع يحيط به أراضٍ زراعية، وعليه بقايا من الطوب اللبن تعود للعصر اليوناني الروماني، ولم يتم إجراء حفائر به.</w:t>
      </w:r>
    </w:p>
    <w:p w14:paraId="579EFB9F"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17- تل رفح: ينقسم هذا التل إلى قسمين بفعل الحدود الفاصلة بين مصر وفلسطين، ولم تُجرَ حفائر فيه.</w:t>
      </w:r>
    </w:p>
    <w:p w14:paraId="0927DC14"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18- تل العصاليج: يقع على ساحل البحر المتوسط بين الشيخ زويد ورفح، ويحتوي على شواهد أثرية من الفخار ترجع للعصر اليوناني الروماني، ولم تُجرَ حفائر في الموقع.</w:t>
      </w:r>
    </w:p>
    <w:p w14:paraId="5932B285"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19- تل الخوينات: يقع بالقرب من الساحل شمال قرية مزار، ويُجرى به حفائر من قبل الآثار الإسلامية. الموقع يضم مباني تعود للعصر الإسلامي، بالإضافة إلى جبانة ترجع إلى العصر اليوناني الروماني.</w:t>
      </w:r>
    </w:p>
    <w:p w14:paraId="08F78E8F"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20- تل مزار: يقع بقرية مزار على طريق القنطرة – العريش، وتوجد فيه شواهد أثرية تشير إلى العصر اليوناني الروماني، ولكن لم تُجرَ حفائر فيه.</w:t>
      </w:r>
    </w:p>
    <w:p w14:paraId="1C24A931"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21- تل القلس: يقع داخل بحيرة البردويل، ويحتوي على بقايا جبانة ومنازل وأدوات فخارية ترجع إلى العصر اليوناني الروماني، ولم تُجرَ حفائر في هذا الموقع.</w:t>
      </w:r>
    </w:p>
    <w:p w14:paraId="457B7AD7"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22- قلعة الطينة: تقع على حدود محافظة بورسعيد، وهي من الموانئ الهامة في العصر المملوكي وتضم قلعة كبيرة بناها السلطان قنصوه الغوري في 1508م. تحتوي القلعة على العديد من الأبراج الحربية، وأبراج الحمام الزاجل، ومسجد كبير، بالإضافة إلى خزانات المياه التي تعتبر تحفة معمارية.</w:t>
      </w:r>
    </w:p>
    <w:p w14:paraId="2D24733B"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23- قلعة أم مفرج: من العصر المملوكي وتقع داخل حدود محافظة بورسعيد. تتكون من برج عسكري على جزيرة في بحيرة القلعة.</w:t>
      </w:r>
    </w:p>
    <w:p w14:paraId="6A657233" w14:textId="77777777" w:rsidR="00E50DF3" w:rsidRPr="00E50DF3" w:rsidRDefault="00E50DF3" w:rsidP="00E50DF3">
      <w:pPr>
        <w:shd w:val="clear" w:color="auto" w:fill="FFFFFF"/>
        <w:bidi/>
        <w:spacing w:after="24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24- آثار قاطية: تقع إلى الشرق من مدينة القنطرة شرق، وتعد من أهم المدن التجارية في العصر المملوكي. تم الكشف عن جامع يعود إلى عهد الظاهر بيبرس، وهو قيد الترميم حاليًا.</w:t>
      </w:r>
    </w:p>
    <w:p w14:paraId="50DB1194"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r w:rsidRPr="00E50DF3">
        <w:rPr>
          <w:rFonts w:ascii="Calibri" w:eastAsia="Times New Roman" w:hAnsi="Calibri" w:cs="Calibri"/>
          <w:color w:val="000000"/>
          <w:sz w:val="24"/>
          <w:szCs w:val="24"/>
          <w:rtl/>
        </w:rPr>
        <w:t>تمثل هذه المواقع التاريخية موروثًا ثقافيًا غنيًا يعكس التنوع الحضاري في شمال سيناء عبر العصور المختلفة.</w:t>
      </w:r>
    </w:p>
    <w:p w14:paraId="7F3E28B0" w14:textId="77777777" w:rsidR="00E50DF3" w:rsidRPr="00E50DF3" w:rsidRDefault="00E50DF3" w:rsidP="00E50DF3">
      <w:pPr>
        <w:shd w:val="clear" w:color="auto" w:fill="FFFFFF"/>
        <w:bidi/>
        <w:spacing w:after="0" w:line="240" w:lineRule="auto"/>
        <w:rPr>
          <w:rFonts w:ascii="Calibri" w:eastAsia="Times New Roman" w:hAnsi="Calibri" w:cs="Calibri"/>
          <w:color w:val="000000"/>
          <w:sz w:val="24"/>
          <w:szCs w:val="24"/>
          <w:rtl/>
        </w:rPr>
      </w:pPr>
    </w:p>
    <w:p w14:paraId="0EABE48C" w14:textId="77777777" w:rsidR="00E50DF3" w:rsidRPr="00E50DF3" w:rsidRDefault="00E50DF3" w:rsidP="00E50DF3">
      <w:pPr>
        <w:shd w:val="clear" w:color="auto" w:fill="FFFFFF"/>
        <w:bidi/>
        <w:spacing w:line="240" w:lineRule="auto"/>
        <w:rPr>
          <w:rFonts w:ascii="Calibri" w:eastAsia="Times New Roman" w:hAnsi="Calibri" w:cs="Calibri"/>
          <w:color w:val="000000"/>
          <w:sz w:val="24"/>
          <w:szCs w:val="24"/>
          <w:rtl/>
        </w:rPr>
      </w:pPr>
      <w:r w:rsidRPr="00E50DF3">
        <w:rPr>
          <w:rFonts w:ascii="Calibri" w:eastAsia="Times New Roman" w:hAnsi="Calibri" w:cs="Calibri"/>
          <w:b/>
          <w:bCs/>
          <w:color w:val="000000"/>
          <w:sz w:val="24"/>
          <w:szCs w:val="24"/>
          <w:rtl/>
        </w:rPr>
        <w:t>كلمات مفتاحية:</w:t>
      </w:r>
    </w:p>
    <w:p w14:paraId="736B8508" w14:textId="77777777" w:rsidR="00E50DF3" w:rsidRPr="00E50DF3" w:rsidRDefault="00E50DF3" w:rsidP="00E50DF3">
      <w:pPr>
        <w:shd w:val="clear" w:color="auto" w:fill="FFFFFF"/>
        <w:bidi/>
        <w:spacing w:line="240" w:lineRule="auto"/>
        <w:rPr>
          <w:rFonts w:ascii="Calibri" w:eastAsia="Times New Roman" w:hAnsi="Calibri" w:cs="Calibri"/>
          <w:color w:val="000000"/>
          <w:sz w:val="24"/>
          <w:szCs w:val="24"/>
          <w:rtl/>
        </w:rPr>
      </w:pPr>
      <w:r w:rsidRPr="00E50DF3">
        <w:rPr>
          <w:rFonts w:ascii="Calibri" w:eastAsia="Times New Roman" w:hAnsi="Calibri" w:cs="Calibri"/>
          <w:b/>
          <w:bCs/>
          <w:color w:val="000000"/>
          <w:sz w:val="24"/>
          <w:szCs w:val="24"/>
          <w:rtl/>
        </w:rPr>
        <w:lastRenderedPageBreak/>
        <w:t>شمال سيناء، الآثار المصرية، تلال أثرية، الحضارة الرومانية، الحضارة اليونانية، الآثار الإسلامية، تل الكوثر، تل الست، قلعة الطينة، قلعة أم مفرج، الآثار المملوكية، تل رفح، الآثار الغارقة، بحيرة البردويل، الحضارة الفرعونية، المعمار المملوكي، الآثار المنقولة، الطرق التجارية القديمة، المنطقة الحدودية</w:t>
      </w:r>
    </w:p>
    <w:p w14:paraId="6BDFA277" w14:textId="77777777" w:rsidR="00A32AA9" w:rsidRDefault="00A32AA9"/>
    <w:sectPr w:rsidR="00A32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38"/>
    <w:rsid w:val="00673238"/>
    <w:rsid w:val="00A32AA9"/>
    <w:rsid w:val="00E50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5643F-8313-4C67-996A-BD1707ED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61605">
      <w:bodyDiv w:val="1"/>
      <w:marLeft w:val="0"/>
      <w:marRight w:val="0"/>
      <w:marTop w:val="0"/>
      <w:marBottom w:val="0"/>
      <w:divBdr>
        <w:top w:val="none" w:sz="0" w:space="0" w:color="auto"/>
        <w:left w:val="none" w:sz="0" w:space="0" w:color="auto"/>
        <w:bottom w:val="none" w:sz="0" w:space="0" w:color="auto"/>
        <w:right w:val="none" w:sz="0" w:space="0" w:color="auto"/>
      </w:divBdr>
      <w:divsChild>
        <w:div w:id="758067926">
          <w:marLeft w:val="0"/>
          <w:marRight w:val="0"/>
          <w:marTop w:val="0"/>
          <w:marBottom w:val="0"/>
          <w:divBdr>
            <w:top w:val="none" w:sz="0" w:space="0" w:color="auto"/>
            <w:left w:val="none" w:sz="0" w:space="0" w:color="auto"/>
            <w:bottom w:val="none" w:sz="0" w:space="0" w:color="auto"/>
            <w:right w:val="none" w:sz="0" w:space="0" w:color="auto"/>
          </w:divBdr>
        </w:div>
        <w:div w:id="1484422983">
          <w:marLeft w:val="0"/>
          <w:marRight w:val="0"/>
          <w:marTop w:val="0"/>
          <w:marBottom w:val="0"/>
          <w:divBdr>
            <w:top w:val="none" w:sz="0" w:space="0" w:color="auto"/>
            <w:left w:val="none" w:sz="0" w:space="0" w:color="auto"/>
            <w:bottom w:val="none" w:sz="0" w:space="0" w:color="auto"/>
            <w:right w:val="none" w:sz="0" w:space="0" w:color="auto"/>
          </w:divBdr>
        </w:div>
        <w:div w:id="1862474870">
          <w:marLeft w:val="0"/>
          <w:marRight w:val="0"/>
          <w:marTop w:val="0"/>
          <w:marBottom w:val="0"/>
          <w:divBdr>
            <w:top w:val="none" w:sz="0" w:space="0" w:color="auto"/>
            <w:left w:val="none" w:sz="0" w:space="0" w:color="auto"/>
            <w:bottom w:val="none" w:sz="0" w:space="0" w:color="auto"/>
            <w:right w:val="none" w:sz="0" w:space="0" w:color="auto"/>
          </w:divBdr>
        </w:div>
        <w:div w:id="1729986002">
          <w:marLeft w:val="0"/>
          <w:marRight w:val="0"/>
          <w:marTop w:val="240"/>
          <w:marBottom w:val="240"/>
          <w:divBdr>
            <w:top w:val="none" w:sz="0" w:space="0" w:color="auto"/>
            <w:left w:val="none" w:sz="0" w:space="0" w:color="auto"/>
            <w:bottom w:val="none" w:sz="0" w:space="0" w:color="auto"/>
            <w:right w:val="none" w:sz="0" w:space="0" w:color="auto"/>
          </w:divBdr>
        </w:div>
        <w:div w:id="40823685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C91E47DC</Template>
  <TotalTime>0</TotalTime>
  <Pages>1</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Mohamed</dc:creator>
  <cp:keywords/>
  <dc:description/>
  <cp:lastModifiedBy>Osama Mohamed</cp:lastModifiedBy>
  <cp:revision>3</cp:revision>
  <dcterms:created xsi:type="dcterms:W3CDTF">2024-12-03T07:34:00Z</dcterms:created>
  <dcterms:modified xsi:type="dcterms:W3CDTF">2024-12-03T07:34:00Z</dcterms:modified>
</cp:coreProperties>
</file>